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8D" w:rsidRPr="00D64D8D" w:rsidRDefault="00D64D8D" w:rsidP="00D64D8D">
      <w:pPr>
        <w:shd w:val="clear" w:color="auto" w:fill="FFFFFF"/>
        <w:spacing w:before="240" w:after="24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D64D8D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О МЕРАХ ПОЖАРНОЙ БЕЗОПАСНОСТИ В ОСЕННЕ-ЗИМНИЙ ПЕРИОД</w:t>
      </w:r>
    </w:p>
    <w:p w:rsidR="00D64D8D" w:rsidRDefault="00D64D8D" w:rsidP="00D64D8D">
      <w:pPr>
        <w:shd w:val="clear" w:color="auto" w:fill="FFFFFF"/>
        <w:spacing w:after="0" w:line="334" w:lineRule="atLeast"/>
        <w:jc w:val="both"/>
        <w:textAlignment w:val="baseline"/>
        <w:rPr>
          <w:rFonts w:ascii="inherit" w:eastAsia="Times New Roman" w:hAnsi="inherit" w:cs="Arial"/>
          <w:color w:val="000000"/>
        </w:rPr>
      </w:pPr>
      <w:r>
        <w:rPr>
          <w:rFonts w:ascii="inherit" w:eastAsia="Times New Roman" w:hAnsi="inherit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6205039" cy="3352800"/>
            <wp:effectExtent l="19050" t="0" r="5261" b="0"/>
            <wp:docPr id="4" name="Рисунок 6" descr="meri pozh v osenzima">
              <a:hlinkClick xmlns:a="http://schemas.openxmlformats.org/drawingml/2006/main" r:id="rId7" tooltip="&quot;О МЕРАХ ПОЖАРНОЙ БЕЗОПАСНОСТИ В ОСЕННЕ-ЗИМНИЙ ПЕРИОД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ri pozh v osenzima">
                      <a:hlinkClick r:id="rId7" tooltip="&quot;О МЕРАХ ПОЖАРНОЙ БЕЗОПАСНОСТИ В ОСЕННЕ-ЗИМНИЙ ПЕРИОД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20" cy="335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8D" w:rsidRPr="00D64D8D" w:rsidRDefault="00D64D8D" w:rsidP="00D64D8D">
      <w:pPr>
        <w:shd w:val="clear" w:color="auto" w:fill="FFFFFF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D64D8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Уважаемые жители!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Чтобы избежать несчастных случаев, исключить или максимально снизить возможность возникновения пожара, необходимо выполнить следующие </w:t>
      </w:r>
      <w:r w:rsidRPr="00D64D8D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профилактические мероприятия: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- произведите ремонт электропроводки, неисправных выключателей, розеток;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- проверьте отопительные электрические приборы, плиты, они должны находиться на несгораемых подставках, подальше от штор и мебели;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- не допускайте включение в одну сеть электроприборов повышенной мощности, это приводит к перегрузке в электросети;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- не применяйте самодельные электронагревательные приборы;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- перед уходом из дома убедитесь, что газовое и электрическое оборудование выключено;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- своевременно ремонтируйте отопительные печи;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- очистите дымоходы от сажи;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- заделайте трещины в кладке печи и дымовой трубе песчано-</w:t>
      </w:r>
      <w:proofErr w:type="gramStart"/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глиняным раствором</w:t>
      </w:r>
      <w:proofErr w:type="gramEnd"/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, оштукатурьте и побелите их;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- на полу перед топочной дверкой прибейте металлический лист размером 50x70 см;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Каждый, кто пользуется печным оборудованием, должен знать что</w:t>
      </w:r>
      <w:r w:rsidRPr="00D64D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</w:t>
      </w:r>
      <w:r w:rsidRPr="00D64D8D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</w:rPr>
        <w:t>запрещено: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·   эксплуатировать неисправное печное оборудование;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·   оставлять без присмотра топящиеся печи, поручать надзор за ними детям;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·   располагать топливо и другие горючие материалы на </w:t>
      </w:r>
      <w:proofErr w:type="spellStart"/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предтопочном</w:t>
      </w:r>
      <w:proofErr w:type="spellEnd"/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листе;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·   перекаливать печи;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·   применять для розжига печей бензин, керосин и другие легковоспламеняющиеся жидкости;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•   топить углем, коксом и газом печи, не предназначенные для этих видов топлива;</w:t>
      </w:r>
    </w:p>
    <w:p w:rsidR="00D64D8D" w:rsidRPr="00D64D8D" w:rsidRDefault="00D64D8D" w:rsidP="00D64D8D">
      <w:pPr>
        <w:shd w:val="clear" w:color="auto" w:fill="FFFFFF"/>
        <w:spacing w:before="120"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·   оставлять расстояние от печей до стен, шкафов и т.д. менее 0,7 метров, а от топочных отверстий – менее 1.25 метра;</w:t>
      </w:r>
    </w:p>
    <w:p w:rsidR="005C2129" w:rsidRDefault="00D64D8D" w:rsidP="00A813BA">
      <w:pPr>
        <w:shd w:val="clear" w:color="auto" w:fill="FFFFFF"/>
        <w:spacing w:before="120" w:after="0" w:line="340" w:lineRule="exact"/>
        <w:jc w:val="both"/>
        <w:textAlignment w:val="baseline"/>
      </w:pPr>
      <w:r w:rsidRPr="00D64D8D">
        <w:rPr>
          <w:rFonts w:ascii="Times New Roman" w:eastAsia="Times New Roman" w:hAnsi="Times New Roman" w:cs="Times New Roman"/>
          <w:color w:val="000000"/>
          <w:sz w:val="30"/>
          <w:szCs w:val="30"/>
        </w:rPr>
        <w:t>·   производить топку печей во время проведения в помещениях собраний и других массовых мероприятий.</w:t>
      </w:r>
      <w:bookmarkStart w:id="0" w:name="_GoBack"/>
      <w:bookmarkEnd w:id="0"/>
    </w:p>
    <w:sectPr w:rsidR="005C2129" w:rsidSect="00D64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8D" w:rsidRDefault="00D64D8D" w:rsidP="00D64D8D">
      <w:pPr>
        <w:spacing w:after="0" w:line="240" w:lineRule="auto"/>
      </w:pPr>
      <w:r>
        <w:separator/>
      </w:r>
    </w:p>
  </w:endnote>
  <w:endnote w:type="continuationSeparator" w:id="0">
    <w:p w:rsidR="00D64D8D" w:rsidRDefault="00D64D8D" w:rsidP="00D6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8D" w:rsidRDefault="00D64D8D" w:rsidP="00D64D8D">
      <w:pPr>
        <w:spacing w:after="0" w:line="240" w:lineRule="auto"/>
      </w:pPr>
      <w:r>
        <w:separator/>
      </w:r>
    </w:p>
  </w:footnote>
  <w:footnote w:type="continuationSeparator" w:id="0">
    <w:p w:rsidR="00D64D8D" w:rsidRDefault="00D64D8D" w:rsidP="00D64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8D"/>
    <w:rsid w:val="00203BD6"/>
    <w:rsid w:val="0023410A"/>
    <w:rsid w:val="004553BD"/>
    <w:rsid w:val="00466E1D"/>
    <w:rsid w:val="005C2129"/>
    <w:rsid w:val="007B0334"/>
    <w:rsid w:val="00867DCD"/>
    <w:rsid w:val="009015DE"/>
    <w:rsid w:val="00A7472A"/>
    <w:rsid w:val="00A813BA"/>
    <w:rsid w:val="00A91B9C"/>
    <w:rsid w:val="00A97A7A"/>
    <w:rsid w:val="00BD63D4"/>
    <w:rsid w:val="00C6748E"/>
    <w:rsid w:val="00D103D5"/>
    <w:rsid w:val="00D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D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64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4D8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4D8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D64D8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6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4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D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64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4D8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4D8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D64D8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6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ngels-city.ru/cache/plg_jdvthumbs/big-45195cb8ab42bff90b7d27f2c24e191b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</dc:creator>
  <cp:lastModifiedBy>Я</cp:lastModifiedBy>
  <cp:revision>4</cp:revision>
  <dcterms:created xsi:type="dcterms:W3CDTF">2015-12-06T20:57:00Z</dcterms:created>
  <dcterms:modified xsi:type="dcterms:W3CDTF">2015-12-06T20:58:00Z</dcterms:modified>
</cp:coreProperties>
</file>